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DB" w:rsidRDefault="002569DB" w:rsidP="0025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2569DB" w:rsidRDefault="002569DB" w:rsidP="0025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ГОРОДСКОГО ОКРУГА</w:t>
      </w:r>
    </w:p>
    <w:p w:rsidR="002569DB" w:rsidRDefault="002569DB" w:rsidP="002569DB">
      <w:pPr>
        <w:rPr>
          <w:sz w:val="28"/>
          <w:szCs w:val="28"/>
        </w:rPr>
      </w:pPr>
    </w:p>
    <w:p w:rsidR="002569DB" w:rsidRDefault="002569DB" w:rsidP="002569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2569DB" w:rsidRDefault="002569DB" w:rsidP="002569DB">
      <w:pPr>
        <w:jc w:val="both"/>
        <w:rPr>
          <w:sz w:val="28"/>
          <w:szCs w:val="28"/>
        </w:rPr>
      </w:pPr>
    </w:p>
    <w:p w:rsidR="002569DB" w:rsidRDefault="002569DB" w:rsidP="002569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«31»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   2020  года</w:t>
      </w:r>
      <w:r>
        <w:rPr>
          <w:sz w:val="28"/>
          <w:szCs w:val="28"/>
        </w:rPr>
        <w:tab/>
        <w:t xml:space="preserve">                                                           № 255</w:t>
      </w:r>
    </w:p>
    <w:p w:rsidR="002569DB" w:rsidRDefault="002569DB" w:rsidP="002569DB">
      <w:pPr>
        <w:jc w:val="both"/>
        <w:rPr>
          <w:sz w:val="28"/>
          <w:szCs w:val="28"/>
        </w:rPr>
      </w:pPr>
    </w:p>
    <w:p w:rsidR="002569DB" w:rsidRDefault="002569DB" w:rsidP="002569DB">
      <w:pPr>
        <w:spacing w:line="200" w:lineRule="exact"/>
        <w:rPr>
          <w:sz w:val="24"/>
          <w:szCs w:val="24"/>
        </w:rPr>
      </w:pPr>
    </w:p>
    <w:p w:rsidR="002569DB" w:rsidRDefault="002569DB" w:rsidP="002569DB">
      <w:pPr>
        <w:spacing w:line="328" w:lineRule="exact"/>
        <w:rPr>
          <w:sz w:val="24"/>
          <w:szCs w:val="24"/>
        </w:rPr>
      </w:pPr>
    </w:p>
    <w:p w:rsidR="002569DB" w:rsidRPr="00C255F1" w:rsidRDefault="002569DB" w:rsidP="002569DB">
      <w:pPr>
        <w:ind w:left="4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t>Об организации образовательной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 xml:space="preserve">деятельности </w:t>
      </w:r>
      <w:r>
        <w:rPr>
          <w:rFonts w:eastAsia="Arial"/>
          <w:sz w:val="28"/>
          <w:szCs w:val="28"/>
        </w:rPr>
        <w:t xml:space="preserve">образовательных учреждений </w:t>
      </w:r>
      <w:r w:rsidRPr="00B7114E">
        <w:rPr>
          <w:rFonts w:eastAsia="Arial"/>
          <w:sz w:val="28"/>
          <w:szCs w:val="28"/>
        </w:rPr>
        <w:t>с применением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>дистанционных образовательных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 xml:space="preserve">технологий в условиях </w:t>
      </w:r>
    </w:p>
    <w:p w:rsidR="002569DB" w:rsidRPr="00B7114E" w:rsidRDefault="002569DB" w:rsidP="002569DB">
      <w:pPr>
        <w:ind w:left="4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распространения </w:t>
      </w:r>
      <w:r w:rsidRPr="00B7114E">
        <w:rPr>
          <w:rFonts w:eastAsia="Arial"/>
          <w:sz w:val="28"/>
          <w:szCs w:val="28"/>
        </w:rPr>
        <w:t xml:space="preserve"> </w:t>
      </w:r>
      <w:proofErr w:type="spellStart"/>
      <w:r w:rsidRPr="00B7114E">
        <w:rPr>
          <w:rFonts w:eastAsia="Arial"/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>инфекции</w:t>
      </w:r>
    </w:p>
    <w:p w:rsidR="002569DB" w:rsidRPr="00B7114E" w:rsidRDefault="002569DB" w:rsidP="002569DB">
      <w:pPr>
        <w:spacing w:line="200" w:lineRule="exact"/>
        <w:rPr>
          <w:sz w:val="28"/>
          <w:szCs w:val="28"/>
        </w:rPr>
      </w:pPr>
    </w:p>
    <w:p w:rsidR="002569DB" w:rsidRPr="00B7114E" w:rsidRDefault="002569DB" w:rsidP="002569DB">
      <w:pPr>
        <w:spacing w:line="352" w:lineRule="exact"/>
        <w:rPr>
          <w:sz w:val="28"/>
          <w:szCs w:val="28"/>
        </w:rPr>
      </w:pPr>
    </w:p>
    <w:p w:rsidR="002569DB" w:rsidRPr="00B7114E" w:rsidRDefault="002569DB" w:rsidP="002569DB">
      <w:pPr>
        <w:numPr>
          <w:ilvl w:val="1"/>
          <w:numId w:val="1"/>
        </w:numPr>
        <w:tabs>
          <w:tab w:val="left" w:pos="1232"/>
        </w:tabs>
        <w:ind w:left="4" w:firstLine="704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целью обеспечения санитарно-эпидемиологического благополучия населения </w:t>
      </w:r>
      <w:r>
        <w:rPr>
          <w:rFonts w:eastAsia="Arial"/>
          <w:sz w:val="28"/>
          <w:szCs w:val="28"/>
        </w:rPr>
        <w:t>Советского городского округа</w:t>
      </w:r>
      <w:r w:rsidRPr="00B7114E">
        <w:rPr>
          <w:rFonts w:eastAsia="Arial"/>
          <w:sz w:val="28"/>
          <w:szCs w:val="28"/>
        </w:rPr>
        <w:t xml:space="preserve"> и предупреждения распространения </w:t>
      </w:r>
      <w:proofErr w:type="spellStart"/>
      <w:r w:rsidRPr="00B7114E">
        <w:rPr>
          <w:rFonts w:eastAsia="Arial"/>
          <w:sz w:val="28"/>
          <w:szCs w:val="28"/>
        </w:rPr>
        <w:t>коронавирусной</w:t>
      </w:r>
      <w:proofErr w:type="spellEnd"/>
      <w:r w:rsidRPr="00B7114E">
        <w:rPr>
          <w:rFonts w:eastAsia="Arial"/>
          <w:sz w:val="28"/>
          <w:szCs w:val="28"/>
        </w:rPr>
        <w:t xml:space="preserve"> инфекции на территории </w:t>
      </w:r>
      <w:r>
        <w:rPr>
          <w:rFonts w:eastAsia="Arial"/>
          <w:sz w:val="28"/>
          <w:szCs w:val="28"/>
        </w:rPr>
        <w:t>Ставропольского края</w:t>
      </w:r>
      <w:r w:rsidRPr="00B7114E">
        <w:rPr>
          <w:rFonts w:eastAsia="Arial"/>
          <w:sz w:val="28"/>
          <w:szCs w:val="28"/>
        </w:rPr>
        <w:t xml:space="preserve">, во исполнении </w:t>
      </w:r>
      <w:r w:rsidR="004C792A" w:rsidRPr="004C792A">
        <w:rPr>
          <w:sz w:val="28"/>
          <w:szCs w:val="28"/>
        </w:rPr>
        <w:t xml:space="preserve">постановления Губернатора Ставропольского края от 26 марта 2020 года № 119 «О дополнительных мерах по снижению рисков распространения новой </w:t>
      </w:r>
      <w:proofErr w:type="spellStart"/>
      <w:r w:rsidR="004C792A" w:rsidRPr="004C792A">
        <w:rPr>
          <w:sz w:val="28"/>
          <w:szCs w:val="28"/>
        </w:rPr>
        <w:t>коронавирусной</w:t>
      </w:r>
      <w:proofErr w:type="spellEnd"/>
      <w:r w:rsidR="004C792A" w:rsidRPr="004C792A">
        <w:rPr>
          <w:sz w:val="28"/>
          <w:szCs w:val="28"/>
        </w:rPr>
        <w:t xml:space="preserve"> инфекции COVID-19 на территории Ставропольского края»</w:t>
      </w:r>
      <w:r w:rsidRPr="004C792A">
        <w:rPr>
          <w:rFonts w:eastAsia="Arial"/>
          <w:sz w:val="28"/>
          <w:szCs w:val="28"/>
        </w:rPr>
        <w:t>»,</w:t>
      </w:r>
      <w:r w:rsidR="004C792A" w:rsidRPr="004C792A">
        <w:t xml:space="preserve"> </w:t>
      </w:r>
      <w:r w:rsidRPr="00B7114E">
        <w:rPr>
          <w:rFonts w:eastAsia="Arial"/>
          <w:sz w:val="28"/>
          <w:szCs w:val="28"/>
        </w:rPr>
        <w:t>приказываю:</w:t>
      </w:r>
    </w:p>
    <w:p w:rsidR="002569DB" w:rsidRPr="00B7114E" w:rsidRDefault="002569DB" w:rsidP="002569DB">
      <w:pPr>
        <w:spacing w:line="276" w:lineRule="exact"/>
        <w:rPr>
          <w:rFonts w:eastAsia="Arial"/>
          <w:sz w:val="28"/>
          <w:szCs w:val="28"/>
        </w:rPr>
      </w:pPr>
    </w:p>
    <w:p w:rsidR="002569DB" w:rsidRPr="00B7114E" w:rsidRDefault="002569DB" w:rsidP="002569DB">
      <w:pPr>
        <w:numPr>
          <w:ilvl w:val="0"/>
          <w:numId w:val="1"/>
        </w:numPr>
        <w:tabs>
          <w:tab w:val="left" w:pos="712"/>
        </w:tabs>
        <w:ind w:left="724" w:hanging="157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Управлению </w:t>
      </w:r>
      <w:r w:rsidRPr="00B7114E">
        <w:rPr>
          <w:rFonts w:eastAsia="Arial"/>
          <w:sz w:val="28"/>
          <w:szCs w:val="28"/>
        </w:rPr>
        <w:t xml:space="preserve">образования администрации </w:t>
      </w:r>
      <w:r>
        <w:rPr>
          <w:rFonts w:eastAsia="Arial"/>
          <w:sz w:val="28"/>
          <w:szCs w:val="28"/>
        </w:rPr>
        <w:t>Советского городского округа</w:t>
      </w:r>
      <w:r w:rsidRPr="00B7114E">
        <w:rPr>
          <w:rFonts w:eastAsia="Arial"/>
          <w:sz w:val="28"/>
          <w:szCs w:val="28"/>
        </w:rPr>
        <w:t>:</w:t>
      </w:r>
    </w:p>
    <w:p w:rsidR="002569DB" w:rsidRPr="00B7114E" w:rsidRDefault="002569DB" w:rsidP="002569DB">
      <w:pPr>
        <w:ind w:left="4" w:firstLine="563"/>
        <w:jc w:val="both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t>1.1. Организовать разъяснительную работу со всеми участниками образовательных отношений по вопросам организации образовательной деятельности с применением электронного обучения и дистанционных образовательных технологий посредством всех перечисленных ресурсов:</w:t>
      </w:r>
    </w:p>
    <w:p w:rsidR="002569DB" w:rsidRPr="00B7114E" w:rsidRDefault="002569DB" w:rsidP="002569DB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СМИ;</w:t>
      </w:r>
    </w:p>
    <w:p w:rsidR="002569DB" w:rsidRPr="00B7114E" w:rsidRDefault="002569DB" w:rsidP="002569DB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интернет – ресурсов;</w:t>
      </w:r>
    </w:p>
    <w:p w:rsidR="002569DB" w:rsidRPr="00B7114E" w:rsidRDefault="002569DB" w:rsidP="002569DB">
      <w:pPr>
        <w:numPr>
          <w:ilvl w:val="0"/>
          <w:numId w:val="2"/>
        </w:numPr>
        <w:tabs>
          <w:tab w:val="left" w:pos="208"/>
        </w:tabs>
        <w:ind w:left="4" w:hanging="4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организация работы «горячей» телефонной и </w:t>
      </w:r>
      <w:proofErr w:type="spellStart"/>
      <w:proofErr w:type="gramStart"/>
      <w:r w:rsidRPr="00B7114E">
        <w:rPr>
          <w:rFonts w:eastAsia="Arial"/>
          <w:sz w:val="28"/>
          <w:szCs w:val="28"/>
        </w:rPr>
        <w:t>интернет-линии</w:t>
      </w:r>
      <w:proofErr w:type="spellEnd"/>
      <w:proofErr w:type="gramEnd"/>
      <w:r w:rsidRPr="00B7114E">
        <w:rPr>
          <w:rFonts w:eastAsia="Arial"/>
          <w:sz w:val="28"/>
          <w:szCs w:val="28"/>
        </w:rPr>
        <w:t xml:space="preserve"> по техническим и организационным вопросам</w:t>
      </w:r>
      <w:r>
        <w:rPr>
          <w:rFonts w:eastAsia="Arial"/>
          <w:sz w:val="28"/>
          <w:szCs w:val="28"/>
        </w:rPr>
        <w:t>.</w:t>
      </w:r>
      <w:r w:rsidRPr="00B7114E">
        <w:rPr>
          <w:rFonts w:eastAsia="Arial"/>
          <w:sz w:val="28"/>
          <w:szCs w:val="28"/>
        </w:rPr>
        <w:t xml:space="preserve"> </w:t>
      </w:r>
    </w:p>
    <w:p w:rsidR="002569DB" w:rsidRDefault="002569DB" w:rsidP="002569DB">
      <w:pPr>
        <w:ind w:left="704" w:hanging="708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с </w:t>
      </w:r>
      <w:r>
        <w:rPr>
          <w:rFonts w:eastAsia="Arial"/>
          <w:sz w:val="28"/>
          <w:szCs w:val="28"/>
        </w:rPr>
        <w:t>31</w:t>
      </w:r>
      <w:r w:rsidRPr="00B7114E">
        <w:rPr>
          <w:rFonts w:eastAsia="Arial"/>
          <w:sz w:val="28"/>
          <w:szCs w:val="28"/>
        </w:rPr>
        <w:t xml:space="preserve">.03.2020 года </w:t>
      </w:r>
    </w:p>
    <w:p w:rsidR="002569DB" w:rsidRPr="00B7114E" w:rsidRDefault="002569DB" w:rsidP="002569DB">
      <w:pPr>
        <w:ind w:firstLine="426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1.2. Определить уровень готовности </w:t>
      </w:r>
      <w:r>
        <w:rPr>
          <w:rFonts w:eastAsia="Arial"/>
          <w:sz w:val="28"/>
          <w:szCs w:val="28"/>
        </w:rPr>
        <w:t xml:space="preserve">образовательных учреждений к реализации </w:t>
      </w:r>
      <w:r w:rsidRPr="00B7114E">
        <w:rPr>
          <w:rFonts w:eastAsia="Arial"/>
          <w:sz w:val="28"/>
          <w:szCs w:val="28"/>
        </w:rPr>
        <w:t>образовательных</w:t>
      </w:r>
      <w:r>
        <w:rPr>
          <w:rFonts w:eastAsia="Arial"/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>программ с применением дистанционных образовательных технологий.</w:t>
      </w:r>
    </w:p>
    <w:p w:rsidR="002569DB" w:rsidRPr="00B7114E" w:rsidRDefault="002569DB" w:rsidP="002569DB">
      <w:pPr>
        <w:ind w:left="4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</w:t>
      </w:r>
      <w:r>
        <w:rPr>
          <w:rFonts w:eastAsia="Arial"/>
          <w:sz w:val="28"/>
          <w:szCs w:val="28"/>
        </w:rPr>
        <w:t>06</w:t>
      </w:r>
      <w:r w:rsidRPr="00B7114E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4</w:t>
      </w:r>
      <w:r w:rsidRPr="00B7114E">
        <w:rPr>
          <w:rFonts w:eastAsia="Arial"/>
          <w:sz w:val="28"/>
          <w:szCs w:val="28"/>
        </w:rPr>
        <w:t>.2020 года</w:t>
      </w:r>
    </w:p>
    <w:p w:rsidR="002569DB" w:rsidRPr="00B7114E" w:rsidRDefault="002569DB" w:rsidP="002569DB">
      <w:pPr>
        <w:spacing w:line="238" w:lineRule="auto"/>
        <w:ind w:left="4" w:firstLine="708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1.3. Обеспечит</w:t>
      </w:r>
      <w:r>
        <w:rPr>
          <w:rFonts w:eastAsia="Arial"/>
          <w:sz w:val="28"/>
          <w:szCs w:val="28"/>
        </w:rPr>
        <w:t xml:space="preserve">ь организационное </w:t>
      </w:r>
      <w:r w:rsidRPr="00B7114E">
        <w:rPr>
          <w:rFonts w:eastAsia="Arial"/>
          <w:sz w:val="28"/>
          <w:szCs w:val="28"/>
        </w:rPr>
        <w:t>сопровождение организации образовательной деятельности с применением дистанционных образовательных технологий.</w:t>
      </w:r>
    </w:p>
    <w:p w:rsidR="002569DB" w:rsidRPr="00B7114E" w:rsidRDefault="002569DB" w:rsidP="002569DB">
      <w:pPr>
        <w:spacing w:line="2" w:lineRule="exact"/>
        <w:rPr>
          <w:rFonts w:eastAsia="Arial"/>
          <w:sz w:val="28"/>
          <w:szCs w:val="28"/>
        </w:rPr>
      </w:pPr>
    </w:p>
    <w:p w:rsidR="002569DB" w:rsidRPr="00B7114E" w:rsidRDefault="002569DB" w:rsidP="002569DB">
      <w:pPr>
        <w:ind w:left="4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с </w:t>
      </w:r>
      <w:r>
        <w:rPr>
          <w:rFonts w:eastAsia="Arial"/>
          <w:sz w:val="28"/>
          <w:szCs w:val="28"/>
        </w:rPr>
        <w:t>31</w:t>
      </w:r>
      <w:r w:rsidRPr="00B7114E">
        <w:rPr>
          <w:rFonts w:eastAsia="Arial"/>
          <w:sz w:val="28"/>
          <w:szCs w:val="28"/>
        </w:rPr>
        <w:t>.03.2020 года</w:t>
      </w:r>
    </w:p>
    <w:p w:rsidR="002569DB" w:rsidRPr="00B7114E" w:rsidRDefault="002569DB" w:rsidP="002569DB">
      <w:pPr>
        <w:ind w:left="5" w:firstLine="708"/>
        <w:jc w:val="both"/>
        <w:rPr>
          <w:sz w:val="28"/>
          <w:szCs w:val="28"/>
        </w:rPr>
        <w:sectPr w:rsidR="002569DB" w:rsidRPr="00B7114E">
          <w:pgSz w:w="11900" w:h="16836"/>
          <w:pgMar w:top="1440" w:right="848" w:bottom="461" w:left="1416" w:header="0" w:footer="0" w:gutter="0"/>
          <w:cols w:space="720" w:equalWidth="0">
            <w:col w:w="9644"/>
          </w:cols>
        </w:sectPr>
      </w:pPr>
      <w:r w:rsidRPr="00B7114E">
        <w:rPr>
          <w:rFonts w:eastAsia="Arial"/>
          <w:sz w:val="28"/>
          <w:szCs w:val="28"/>
        </w:rPr>
        <w:t>1.4.Организовать мониторинг реализации образовательных программ в ОО с применением дистанционных образовательных технологий (приложение 1).</w:t>
      </w:r>
    </w:p>
    <w:p w:rsidR="002569DB" w:rsidRPr="00B7114E" w:rsidRDefault="002569DB" w:rsidP="002569DB">
      <w:pPr>
        <w:ind w:left="5"/>
        <w:jc w:val="right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lastRenderedPageBreak/>
        <w:t>Срок – весь период</w:t>
      </w:r>
    </w:p>
    <w:p w:rsidR="002569DB" w:rsidRPr="00B7114E" w:rsidRDefault="002569DB" w:rsidP="002569DB">
      <w:pPr>
        <w:ind w:firstLine="705"/>
        <w:jc w:val="both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t>1.5. С учетом запроса роди</w:t>
      </w:r>
      <w:r>
        <w:rPr>
          <w:rFonts w:eastAsia="Arial"/>
          <w:sz w:val="28"/>
          <w:szCs w:val="28"/>
        </w:rPr>
        <w:t xml:space="preserve">телей (законных представителей) </w:t>
      </w:r>
      <w:r w:rsidRPr="00B7114E">
        <w:rPr>
          <w:rFonts w:eastAsia="Arial"/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>обеспечить с соблюдением необходимых санитарно-противоэпидемических мероприятий (исключив кабинетную систему) организацию образовательной деятельности в очной форме:</w:t>
      </w:r>
    </w:p>
    <w:p w:rsidR="002569DB" w:rsidRPr="00B7114E" w:rsidRDefault="002569DB" w:rsidP="002569DB">
      <w:pPr>
        <w:numPr>
          <w:ilvl w:val="0"/>
          <w:numId w:val="3"/>
        </w:numPr>
        <w:tabs>
          <w:tab w:val="left" w:pos="145"/>
        </w:tabs>
        <w:ind w:left="145" w:hanging="144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в случае необходимо</w:t>
      </w:r>
      <w:r>
        <w:rPr>
          <w:rFonts w:eastAsia="Arial"/>
          <w:sz w:val="28"/>
          <w:szCs w:val="28"/>
        </w:rPr>
        <w:t>сти для обучающихся 1-2 классов.</w:t>
      </w:r>
    </w:p>
    <w:p w:rsidR="002569DB" w:rsidRDefault="002569DB" w:rsidP="002569DB">
      <w:pPr>
        <w:ind w:left="705" w:right="20" w:hanging="708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весь период </w:t>
      </w:r>
    </w:p>
    <w:p w:rsidR="002569DB" w:rsidRDefault="002569DB" w:rsidP="002569DB">
      <w:pPr>
        <w:ind w:left="705" w:right="20" w:hanging="708"/>
        <w:jc w:val="right"/>
        <w:rPr>
          <w:rFonts w:eastAsia="Arial"/>
          <w:sz w:val="28"/>
          <w:szCs w:val="28"/>
        </w:rPr>
      </w:pPr>
    </w:p>
    <w:p w:rsidR="002569DB" w:rsidRPr="002569DB" w:rsidRDefault="002569DB" w:rsidP="002569DB">
      <w:pPr>
        <w:pStyle w:val="a3"/>
        <w:numPr>
          <w:ilvl w:val="1"/>
          <w:numId w:val="3"/>
        </w:numPr>
        <w:spacing w:line="238" w:lineRule="auto"/>
        <w:ind w:left="0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Отделу по ИМР МУ ЦКО СГО СК о</w:t>
      </w:r>
      <w:r w:rsidRPr="002569DB">
        <w:rPr>
          <w:rFonts w:eastAsia="Arial"/>
          <w:sz w:val="28"/>
          <w:szCs w:val="28"/>
        </w:rPr>
        <w:t>беспечить методическое сопровождение организации образовательной деятельности с применением дистанционных образовательных технологий.</w:t>
      </w:r>
    </w:p>
    <w:p w:rsidR="002569DB" w:rsidRPr="00B7114E" w:rsidRDefault="002569DB" w:rsidP="002569DB">
      <w:pPr>
        <w:spacing w:line="2" w:lineRule="exact"/>
        <w:rPr>
          <w:rFonts w:eastAsia="Arial"/>
          <w:sz w:val="28"/>
          <w:szCs w:val="28"/>
        </w:rPr>
      </w:pPr>
    </w:p>
    <w:p w:rsidR="002569DB" w:rsidRDefault="002569DB" w:rsidP="002569DB">
      <w:pPr>
        <w:ind w:left="4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с </w:t>
      </w:r>
      <w:r>
        <w:rPr>
          <w:rFonts w:eastAsia="Arial"/>
          <w:sz w:val="28"/>
          <w:szCs w:val="28"/>
        </w:rPr>
        <w:t>31</w:t>
      </w:r>
      <w:r w:rsidRPr="00B7114E">
        <w:rPr>
          <w:rFonts w:eastAsia="Arial"/>
          <w:sz w:val="28"/>
          <w:szCs w:val="28"/>
        </w:rPr>
        <w:t>.03.2020 года</w:t>
      </w:r>
    </w:p>
    <w:p w:rsidR="002569DB" w:rsidRDefault="002569DB" w:rsidP="002569DB">
      <w:pPr>
        <w:ind w:left="705" w:right="20" w:hanging="708"/>
        <w:jc w:val="both"/>
        <w:rPr>
          <w:rFonts w:eastAsia="Arial"/>
          <w:sz w:val="28"/>
          <w:szCs w:val="28"/>
        </w:rPr>
      </w:pPr>
    </w:p>
    <w:p w:rsidR="002569DB" w:rsidRPr="00B7114E" w:rsidRDefault="002569DB" w:rsidP="002569DB">
      <w:pPr>
        <w:numPr>
          <w:ilvl w:val="1"/>
          <w:numId w:val="3"/>
        </w:numPr>
        <w:tabs>
          <w:tab w:val="left" w:pos="705"/>
        </w:tabs>
        <w:ind w:left="705" w:hanging="138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Руководителям общеобразовательных организаций:</w:t>
      </w:r>
    </w:p>
    <w:p w:rsidR="002569DB" w:rsidRDefault="002569DB" w:rsidP="002569DB">
      <w:pPr>
        <w:ind w:left="5" w:firstLine="56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 xml:space="preserve">.1. Организовать образовательную деятельность с применением дистанционных образовательных технологий в условиях предупреждения распространения </w:t>
      </w:r>
      <w:proofErr w:type="spellStart"/>
      <w:r w:rsidRPr="00B7114E">
        <w:rPr>
          <w:rFonts w:eastAsia="Arial"/>
          <w:sz w:val="28"/>
          <w:szCs w:val="28"/>
        </w:rPr>
        <w:t>коронавирусной</w:t>
      </w:r>
      <w:proofErr w:type="spellEnd"/>
      <w:r w:rsidRPr="00B7114E">
        <w:rPr>
          <w:rFonts w:eastAsia="Arial"/>
          <w:sz w:val="28"/>
          <w:szCs w:val="28"/>
        </w:rPr>
        <w:t xml:space="preserve"> инфекции с </w:t>
      </w:r>
      <w:r>
        <w:rPr>
          <w:rFonts w:eastAsia="Arial"/>
          <w:sz w:val="28"/>
          <w:szCs w:val="28"/>
        </w:rPr>
        <w:t>13.04.</w:t>
      </w:r>
      <w:r w:rsidRPr="00B7114E">
        <w:rPr>
          <w:rFonts w:eastAsia="Arial"/>
          <w:sz w:val="28"/>
          <w:szCs w:val="28"/>
        </w:rPr>
        <w:t>2020 г. до особого распоряжения.</w:t>
      </w:r>
    </w:p>
    <w:p w:rsidR="002569DB" w:rsidRPr="00B7114E" w:rsidRDefault="002569DB" w:rsidP="002569DB">
      <w:pPr>
        <w:ind w:left="5" w:firstLine="360"/>
        <w:jc w:val="both"/>
        <w:rPr>
          <w:sz w:val="28"/>
          <w:szCs w:val="28"/>
        </w:rPr>
      </w:pPr>
    </w:p>
    <w:p w:rsidR="002569DB" w:rsidRDefault="002569DB" w:rsidP="002569DB">
      <w:pPr>
        <w:spacing w:line="238" w:lineRule="auto"/>
        <w:ind w:left="5" w:firstLine="56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</w:t>
      </w:r>
      <w:r w:rsidRPr="00B7114E">
        <w:rPr>
          <w:rFonts w:eastAsia="Arial"/>
          <w:sz w:val="28"/>
          <w:szCs w:val="28"/>
        </w:rPr>
        <w:t xml:space="preserve">. Провести организационные мероприятия по организации образовательной деятельности в </w:t>
      </w:r>
      <w:r>
        <w:rPr>
          <w:rFonts w:eastAsia="Arial"/>
          <w:sz w:val="28"/>
          <w:szCs w:val="28"/>
        </w:rPr>
        <w:t>образовательных учреждениях</w:t>
      </w:r>
      <w:r w:rsidRPr="00B7114E">
        <w:rPr>
          <w:rFonts w:eastAsia="Arial"/>
          <w:sz w:val="28"/>
          <w:szCs w:val="28"/>
        </w:rPr>
        <w:t xml:space="preserve"> с применением дистанционных образовательных технологий. </w:t>
      </w:r>
    </w:p>
    <w:p w:rsidR="002569DB" w:rsidRPr="002569DB" w:rsidRDefault="002569DB" w:rsidP="002569DB">
      <w:pPr>
        <w:spacing w:line="238" w:lineRule="auto"/>
        <w:ind w:left="5" w:firstLine="360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с </w:t>
      </w:r>
      <w:r>
        <w:rPr>
          <w:rFonts w:eastAsia="Arial"/>
          <w:sz w:val="28"/>
          <w:szCs w:val="28"/>
        </w:rPr>
        <w:t>31</w:t>
      </w:r>
      <w:r w:rsidRPr="00B7114E">
        <w:rPr>
          <w:rFonts w:eastAsia="Arial"/>
          <w:sz w:val="28"/>
          <w:szCs w:val="28"/>
        </w:rPr>
        <w:t>.03.2020 года.</w:t>
      </w:r>
    </w:p>
    <w:p w:rsidR="002569DB" w:rsidRPr="00B7114E" w:rsidRDefault="002569DB" w:rsidP="002569DB">
      <w:pPr>
        <w:spacing w:line="3" w:lineRule="exact"/>
        <w:rPr>
          <w:sz w:val="28"/>
          <w:szCs w:val="28"/>
        </w:rPr>
      </w:pPr>
    </w:p>
    <w:p w:rsidR="002569DB" w:rsidRPr="00B7114E" w:rsidRDefault="002569DB" w:rsidP="002569DB">
      <w:pPr>
        <w:ind w:left="5" w:firstLine="562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 xml:space="preserve">. Провести мониторинг готовности </w:t>
      </w:r>
      <w:r>
        <w:rPr>
          <w:rFonts w:eastAsia="Arial"/>
          <w:sz w:val="28"/>
          <w:szCs w:val="28"/>
        </w:rPr>
        <w:t>образовательных учреждений</w:t>
      </w:r>
      <w:r w:rsidRPr="00B7114E">
        <w:rPr>
          <w:rFonts w:eastAsia="Arial"/>
          <w:sz w:val="28"/>
          <w:szCs w:val="28"/>
        </w:rPr>
        <w:t xml:space="preserve"> к реализации образовательных программ (начального общего, основного общего и среднего общего образования, дополнительных общеобразовательных </w:t>
      </w:r>
      <w:proofErr w:type="spellStart"/>
      <w:r w:rsidRPr="00B7114E">
        <w:rPr>
          <w:rFonts w:eastAsia="Arial"/>
          <w:sz w:val="28"/>
          <w:szCs w:val="28"/>
        </w:rPr>
        <w:t>общеразвивающих</w:t>
      </w:r>
      <w:proofErr w:type="spellEnd"/>
      <w:r w:rsidRPr="00B7114E">
        <w:rPr>
          <w:rFonts w:eastAsia="Arial"/>
          <w:sz w:val="28"/>
          <w:szCs w:val="28"/>
        </w:rPr>
        <w:t xml:space="preserve"> программ) с применением дистанционных образовательных технологий:</w:t>
      </w:r>
    </w:p>
    <w:p w:rsidR="002569DB" w:rsidRPr="00B7114E" w:rsidRDefault="002569DB" w:rsidP="002569DB">
      <w:pPr>
        <w:numPr>
          <w:ilvl w:val="0"/>
          <w:numId w:val="4"/>
        </w:numPr>
        <w:tabs>
          <w:tab w:val="left" w:pos="265"/>
        </w:tabs>
        <w:ind w:left="5" w:right="20" w:hanging="5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мониторинг имеющихся технических условий по классам, индивидуально по каждому обучающему, по каждому работнику;</w:t>
      </w:r>
    </w:p>
    <w:p w:rsidR="002569DB" w:rsidRPr="00B7114E" w:rsidRDefault="002569DB" w:rsidP="002569DB">
      <w:pPr>
        <w:numPr>
          <w:ilvl w:val="0"/>
          <w:numId w:val="4"/>
        </w:numPr>
        <w:tabs>
          <w:tab w:val="left" w:pos="345"/>
        </w:tabs>
        <w:ind w:left="5" w:hanging="5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мониторинг текущего технического обеспечения </w:t>
      </w:r>
      <w:r>
        <w:rPr>
          <w:rFonts w:eastAsia="Arial"/>
          <w:sz w:val="28"/>
          <w:szCs w:val="28"/>
        </w:rPr>
        <w:t>образовательного учреждения</w:t>
      </w:r>
      <w:r w:rsidRPr="00B7114E">
        <w:rPr>
          <w:rFonts w:eastAsia="Arial"/>
          <w:sz w:val="28"/>
          <w:szCs w:val="28"/>
        </w:rPr>
        <w:t>: проверить наличие технических и функциональных возможностей, необходимых для организации образовательной деятельности с применением дистанционных образовательных технологий и подготовить рабочие места педагогов.</w:t>
      </w:r>
    </w:p>
    <w:p w:rsidR="002569DB" w:rsidRPr="00B7114E" w:rsidRDefault="002569DB" w:rsidP="002569DB">
      <w:pPr>
        <w:ind w:left="5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 xml:space="preserve">Срок – до </w:t>
      </w:r>
      <w:r>
        <w:rPr>
          <w:rFonts w:eastAsia="Arial"/>
          <w:sz w:val="28"/>
          <w:szCs w:val="28"/>
        </w:rPr>
        <w:t>10</w:t>
      </w:r>
      <w:r w:rsidRPr="00B7114E">
        <w:rPr>
          <w:rFonts w:eastAsia="Arial"/>
          <w:sz w:val="28"/>
          <w:szCs w:val="28"/>
        </w:rPr>
        <w:t>.0</w:t>
      </w:r>
      <w:r>
        <w:rPr>
          <w:rFonts w:eastAsia="Arial"/>
          <w:sz w:val="28"/>
          <w:szCs w:val="28"/>
        </w:rPr>
        <w:t>4.2020 года</w:t>
      </w:r>
    </w:p>
    <w:p w:rsidR="002569DB" w:rsidRPr="00B7114E" w:rsidRDefault="002569DB" w:rsidP="002569DB">
      <w:pPr>
        <w:ind w:firstLine="70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4</w:t>
      </w:r>
      <w:r w:rsidRPr="00B7114E">
        <w:rPr>
          <w:rFonts w:eastAsia="Arial"/>
          <w:sz w:val="28"/>
          <w:szCs w:val="28"/>
        </w:rPr>
        <w:t>.  Обеспечить  реализацию  ФГОС  НОО,  ФГОС  СОО,  ФК  ГОС,  ООП,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 xml:space="preserve">дополнительных  общеобразовательных  </w:t>
      </w:r>
      <w:proofErr w:type="spellStart"/>
      <w:r w:rsidRPr="00B7114E">
        <w:rPr>
          <w:rFonts w:eastAsia="Arial"/>
          <w:sz w:val="28"/>
          <w:szCs w:val="28"/>
        </w:rPr>
        <w:t>общеразвивающих</w:t>
      </w:r>
      <w:proofErr w:type="spellEnd"/>
      <w:r w:rsidRPr="00B7114E">
        <w:rPr>
          <w:rFonts w:eastAsia="Arial"/>
          <w:sz w:val="28"/>
          <w:szCs w:val="28"/>
        </w:rPr>
        <w:t xml:space="preserve">  программ  в  полном</w:t>
      </w:r>
      <w:r>
        <w:rPr>
          <w:sz w:val="28"/>
          <w:szCs w:val="28"/>
        </w:rPr>
        <w:t xml:space="preserve"> </w:t>
      </w:r>
      <w:r w:rsidRPr="00B7114E">
        <w:rPr>
          <w:rFonts w:eastAsia="Arial"/>
          <w:sz w:val="28"/>
          <w:szCs w:val="28"/>
        </w:rPr>
        <w:t>объеме</w:t>
      </w:r>
    </w:p>
    <w:p w:rsidR="002569DB" w:rsidRPr="002569DB" w:rsidRDefault="002569DB" w:rsidP="002569DB">
      <w:pPr>
        <w:ind w:left="4"/>
        <w:jc w:val="right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Срок – весь период.</w:t>
      </w:r>
    </w:p>
    <w:p w:rsidR="002569DB" w:rsidRPr="00B7114E" w:rsidRDefault="002569DB" w:rsidP="002569DB">
      <w:pPr>
        <w:ind w:left="4"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3.5</w:t>
      </w:r>
      <w:r w:rsidRPr="00B7114E">
        <w:rPr>
          <w:rFonts w:eastAsia="Arial"/>
          <w:sz w:val="28"/>
          <w:szCs w:val="28"/>
        </w:rPr>
        <w:t>. Организовать работу педагогов в соответствии с утвержденным расписанием и работу по подготовке всех необходимых материалов.</w:t>
      </w:r>
    </w:p>
    <w:p w:rsidR="002569DB" w:rsidRPr="00B7114E" w:rsidRDefault="002569DB" w:rsidP="002569DB">
      <w:pPr>
        <w:ind w:left="704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B7114E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6</w:t>
      </w:r>
      <w:r w:rsidRPr="00B7114E">
        <w:rPr>
          <w:rFonts w:eastAsia="Arial"/>
          <w:sz w:val="28"/>
          <w:szCs w:val="28"/>
        </w:rPr>
        <w:t>. Обеспечить контроль:</w:t>
      </w:r>
    </w:p>
    <w:p w:rsidR="002569DB" w:rsidRPr="00B7114E" w:rsidRDefault="002569DB" w:rsidP="002569DB">
      <w:pPr>
        <w:numPr>
          <w:ilvl w:val="0"/>
          <w:numId w:val="5"/>
        </w:numPr>
        <w:tabs>
          <w:tab w:val="left" w:pos="208"/>
        </w:tabs>
        <w:ind w:left="4" w:hanging="4"/>
        <w:jc w:val="both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lastRenderedPageBreak/>
        <w:t>за соблюдением учебной нагрузки, объемом домашних заданий обучающихся с учетом требований к условиям и организации обучения в общеобразовательных организациях (</w:t>
      </w:r>
      <w:proofErr w:type="spellStart"/>
      <w:r w:rsidRPr="00B7114E">
        <w:rPr>
          <w:rFonts w:eastAsia="Arial"/>
          <w:sz w:val="28"/>
          <w:szCs w:val="28"/>
        </w:rPr>
        <w:t>СанПиН</w:t>
      </w:r>
      <w:proofErr w:type="spellEnd"/>
      <w:r w:rsidRPr="00B7114E">
        <w:rPr>
          <w:rFonts w:eastAsia="Arial"/>
          <w:sz w:val="28"/>
          <w:szCs w:val="28"/>
        </w:rPr>
        <w:t xml:space="preserve"> 2.4.2.2821-10);</w:t>
      </w:r>
    </w:p>
    <w:p w:rsidR="002569DB" w:rsidRPr="00B7114E" w:rsidRDefault="002569DB" w:rsidP="002569DB">
      <w:pPr>
        <w:numPr>
          <w:ilvl w:val="0"/>
          <w:numId w:val="5"/>
        </w:numPr>
        <w:tabs>
          <w:tab w:val="left" w:pos="224"/>
        </w:tabs>
        <w:ind w:left="224" w:hanging="224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за заполнением журналов;</w:t>
      </w:r>
    </w:p>
    <w:p w:rsidR="002569DB" w:rsidRDefault="002569DB" w:rsidP="002569DB">
      <w:pPr>
        <w:numPr>
          <w:ilvl w:val="0"/>
          <w:numId w:val="5"/>
        </w:numPr>
        <w:tabs>
          <w:tab w:val="left" w:pos="184"/>
        </w:tabs>
        <w:ind w:left="4" w:hanging="4"/>
        <w:rPr>
          <w:rFonts w:eastAsia="Arial"/>
          <w:sz w:val="28"/>
          <w:szCs w:val="28"/>
        </w:rPr>
      </w:pPr>
      <w:r w:rsidRPr="00B7114E">
        <w:rPr>
          <w:rFonts w:eastAsia="Arial"/>
          <w:sz w:val="28"/>
          <w:szCs w:val="28"/>
        </w:rPr>
        <w:t>за реализацией образовательных программ в соответствии с ФГОС НО</w:t>
      </w:r>
      <w:r>
        <w:rPr>
          <w:rFonts w:eastAsia="Arial"/>
          <w:sz w:val="28"/>
          <w:szCs w:val="28"/>
        </w:rPr>
        <w:t>О, СОО и ФК ГОС в полном объеме.</w:t>
      </w:r>
    </w:p>
    <w:p w:rsidR="002569DB" w:rsidRPr="00B7114E" w:rsidRDefault="002569DB" w:rsidP="002569DB">
      <w:pPr>
        <w:tabs>
          <w:tab w:val="left" w:pos="184"/>
        </w:tabs>
        <w:ind w:left="4"/>
        <w:rPr>
          <w:rFonts w:eastAsia="Arial"/>
          <w:sz w:val="28"/>
          <w:szCs w:val="28"/>
        </w:rPr>
      </w:pPr>
    </w:p>
    <w:p w:rsidR="002569DB" w:rsidRPr="002569DB" w:rsidRDefault="002569DB" w:rsidP="002569DB">
      <w:pPr>
        <w:pStyle w:val="a3"/>
        <w:numPr>
          <w:ilvl w:val="1"/>
          <w:numId w:val="3"/>
        </w:numPr>
        <w:tabs>
          <w:tab w:val="left" w:pos="1044"/>
        </w:tabs>
        <w:rPr>
          <w:rFonts w:eastAsia="Arial"/>
          <w:sz w:val="28"/>
          <w:szCs w:val="28"/>
        </w:rPr>
      </w:pPr>
      <w:proofErr w:type="gramStart"/>
      <w:r w:rsidRPr="002569DB">
        <w:rPr>
          <w:rFonts w:eastAsia="Arial"/>
          <w:sz w:val="28"/>
          <w:szCs w:val="28"/>
        </w:rPr>
        <w:t>Контроль за</w:t>
      </w:r>
      <w:proofErr w:type="gramEnd"/>
      <w:r w:rsidRPr="002569DB">
        <w:rPr>
          <w:rFonts w:eastAsia="Arial"/>
          <w:sz w:val="28"/>
          <w:szCs w:val="28"/>
        </w:rPr>
        <w:t xml:space="preserve"> выполнением приказа оставляю за собой.</w:t>
      </w:r>
    </w:p>
    <w:p w:rsidR="002569DB" w:rsidRDefault="002569DB" w:rsidP="002569DB">
      <w:pPr>
        <w:tabs>
          <w:tab w:val="left" w:pos="7884"/>
        </w:tabs>
        <w:rPr>
          <w:rFonts w:eastAsia="Arial"/>
          <w:sz w:val="28"/>
          <w:szCs w:val="28"/>
        </w:rPr>
      </w:pPr>
    </w:p>
    <w:p w:rsidR="002569DB" w:rsidRDefault="002569DB" w:rsidP="002569DB">
      <w:pPr>
        <w:tabs>
          <w:tab w:val="left" w:pos="7884"/>
        </w:tabs>
        <w:rPr>
          <w:rFonts w:eastAsia="Arial"/>
          <w:sz w:val="28"/>
          <w:szCs w:val="28"/>
        </w:rPr>
      </w:pPr>
    </w:p>
    <w:p w:rsidR="002569DB" w:rsidRDefault="002569DB" w:rsidP="002569DB">
      <w:pPr>
        <w:tabs>
          <w:tab w:val="left" w:pos="7884"/>
        </w:tabs>
        <w:rPr>
          <w:rFonts w:eastAsia="Arial"/>
          <w:sz w:val="28"/>
          <w:szCs w:val="28"/>
        </w:rPr>
      </w:pPr>
    </w:p>
    <w:p w:rsidR="002569DB" w:rsidRDefault="002569DB" w:rsidP="002569DB">
      <w:pPr>
        <w:tabs>
          <w:tab w:val="left" w:pos="7884"/>
        </w:tabs>
        <w:rPr>
          <w:rFonts w:eastAsia="Arial"/>
          <w:sz w:val="28"/>
          <w:szCs w:val="28"/>
        </w:rPr>
      </w:pPr>
      <w:r w:rsidRPr="00C255F1">
        <w:rPr>
          <w:rFonts w:eastAsia="Arial"/>
          <w:sz w:val="28"/>
          <w:szCs w:val="28"/>
        </w:rPr>
        <w:t>Начальник управления образования</w:t>
      </w:r>
      <w:r w:rsidRPr="00C255F1">
        <w:rPr>
          <w:sz w:val="28"/>
          <w:szCs w:val="28"/>
        </w:rPr>
        <w:t xml:space="preserve">                                          </w:t>
      </w:r>
      <w:r w:rsidRPr="00C255F1">
        <w:rPr>
          <w:rFonts w:eastAsia="Arial"/>
          <w:sz w:val="28"/>
          <w:szCs w:val="28"/>
        </w:rPr>
        <w:t xml:space="preserve">Т.П. </w:t>
      </w:r>
      <w:proofErr w:type="spellStart"/>
      <w:r w:rsidRPr="00C255F1">
        <w:rPr>
          <w:rFonts w:eastAsia="Arial"/>
          <w:sz w:val="28"/>
          <w:szCs w:val="28"/>
        </w:rPr>
        <w:t>Пахмутова</w:t>
      </w:r>
      <w:proofErr w:type="spellEnd"/>
    </w:p>
    <w:p w:rsidR="002569DB" w:rsidRDefault="002569DB" w:rsidP="002569DB">
      <w:pPr>
        <w:tabs>
          <w:tab w:val="left" w:pos="7884"/>
        </w:tabs>
        <w:rPr>
          <w:rFonts w:eastAsia="Arial"/>
          <w:sz w:val="28"/>
          <w:szCs w:val="28"/>
        </w:rPr>
      </w:pPr>
    </w:p>
    <w:p w:rsidR="002569DB" w:rsidRDefault="002569DB" w:rsidP="002569DB">
      <w:pPr>
        <w:ind w:right="100"/>
        <w:jc w:val="right"/>
        <w:rPr>
          <w:rFonts w:eastAsia="Arial"/>
          <w:sz w:val="28"/>
          <w:szCs w:val="28"/>
        </w:rPr>
      </w:pPr>
    </w:p>
    <w:p w:rsidR="002569DB" w:rsidRDefault="002569DB" w:rsidP="002569DB">
      <w:pPr>
        <w:ind w:right="100"/>
        <w:jc w:val="right"/>
        <w:rPr>
          <w:rFonts w:eastAsia="Arial"/>
          <w:sz w:val="28"/>
          <w:szCs w:val="28"/>
        </w:rPr>
      </w:pPr>
    </w:p>
    <w:p w:rsidR="002569DB" w:rsidRPr="00B7114E" w:rsidRDefault="002569DB" w:rsidP="002569DB">
      <w:pPr>
        <w:ind w:right="100"/>
        <w:jc w:val="right"/>
        <w:rPr>
          <w:sz w:val="28"/>
          <w:szCs w:val="28"/>
        </w:rPr>
      </w:pPr>
      <w:r w:rsidRPr="00B7114E">
        <w:rPr>
          <w:rFonts w:eastAsia="Arial"/>
          <w:sz w:val="28"/>
          <w:szCs w:val="28"/>
        </w:rPr>
        <w:t>Приложение 1</w:t>
      </w:r>
    </w:p>
    <w:p w:rsidR="002569DB" w:rsidRPr="00B7114E" w:rsidRDefault="002569DB" w:rsidP="002569DB">
      <w:pPr>
        <w:spacing w:line="200" w:lineRule="exact"/>
        <w:rPr>
          <w:sz w:val="28"/>
          <w:szCs w:val="28"/>
        </w:rPr>
      </w:pPr>
    </w:p>
    <w:p w:rsidR="002569DB" w:rsidRPr="00B7114E" w:rsidRDefault="002569DB" w:rsidP="002569DB">
      <w:pPr>
        <w:spacing w:line="349" w:lineRule="exact"/>
        <w:rPr>
          <w:sz w:val="28"/>
          <w:szCs w:val="28"/>
        </w:rPr>
      </w:pPr>
    </w:p>
    <w:p w:rsidR="002569DB" w:rsidRDefault="002569DB" w:rsidP="002569DB">
      <w:pPr>
        <w:jc w:val="center"/>
        <w:rPr>
          <w:rFonts w:eastAsia="Arial"/>
          <w:b/>
          <w:bCs/>
          <w:sz w:val="28"/>
          <w:szCs w:val="28"/>
        </w:rPr>
      </w:pPr>
      <w:r w:rsidRPr="00B7114E">
        <w:rPr>
          <w:rFonts w:eastAsia="Arial"/>
          <w:b/>
          <w:bCs/>
          <w:sz w:val="28"/>
          <w:szCs w:val="28"/>
        </w:rPr>
        <w:t>Мониторинг готовности ОУ по организации образовательной деятельности с применением дистанционных образовательных технологий</w:t>
      </w:r>
      <w:r>
        <w:rPr>
          <w:rFonts w:eastAsia="Arial"/>
          <w:b/>
          <w:bCs/>
          <w:sz w:val="28"/>
          <w:szCs w:val="28"/>
        </w:rPr>
        <w:t>, электронных образовательных ресурсов</w:t>
      </w:r>
    </w:p>
    <w:p w:rsidR="002569DB" w:rsidRDefault="002569DB" w:rsidP="002569DB">
      <w:pPr>
        <w:spacing w:line="297" w:lineRule="auto"/>
        <w:rPr>
          <w:rFonts w:eastAsia="Arial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5"/>
        <w:gridCol w:w="5583"/>
        <w:gridCol w:w="3183"/>
      </w:tblGrid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jc w:val="center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5895" w:type="dxa"/>
          </w:tcPr>
          <w:p w:rsidR="002569DB" w:rsidRPr="00AB1CD7" w:rsidRDefault="002569DB" w:rsidP="002569DB">
            <w:pPr>
              <w:jc w:val="center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Показатели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jc w:val="center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Оценка показателя </w:t>
            </w:r>
            <w:r w:rsidRPr="00AB1CD7">
              <w:rPr>
                <w:rFonts w:eastAsia="Arial"/>
                <w:w w:val="99"/>
                <w:sz w:val="24"/>
                <w:szCs w:val="24"/>
              </w:rPr>
              <w:t>(проставить %</w:t>
            </w:r>
            <w:r w:rsidRPr="00AB1CD7">
              <w:rPr>
                <w:rFonts w:eastAsia="Arial"/>
                <w:sz w:val="24"/>
                <w:szCs w:val="24"/>
              </w:rPr>
              <w:t xml:space="preserve"> выполнения)</w:t>
            </w: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sz w:val="24"/>
                <w:szCs w:val="24"/>
              </w:rPr>
              <w:t>1</w:t>
            </w:r>
          </w:p>
        </w:tc>
        <w:tc>
          <w:tcPr>
            <w:tcW w:w="9251" w:type="dxa"/>
            <w:gridSpan w:val="2"/>
          </w:tcPr>
          <w:p w:rsidR="002569DB" w:rsidRPr="00AB1CD7" w:rsidRDefault="002569DB" w:rsidP="002569DB">
            <w:pPr>
              <w:ind w:left="100"/>
              <w:jc w:val="both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Организационные мероприятия по организации образовательной</w:t>
            </w:r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деятельности в ОО</w:t>
            </w:r>
            <w:r w:rsidRPr="00AB1CD7"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с применением дистанционных образовательных технологий:</w:t>
            </w: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95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ознакомление работников с перечнем рекомендованных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1CD7">
              <w:rPr>
                <w:rFonts w:eastAsia="Arial"/>
                <w:sz w:val="24"/>
                <w:szCs w:val="24"/>
              </w:rPr>
              <w:t>Минпросвещения</w:t>
            </w:r>
            <w:proofErr w:type="spellEnd"/>
            <w:r w:rsidRPr="00AB1CD7">
              <w:rPr>
                <w:rFonts w:eastAsia="Arial"/>
                <w:sz w:val="24"/>
                <w:szCs w:val="24"/>
              </w:rPr>
              <w:t xml:space="preserve"> России и министерством образования</w:t>
            </w:r>
            <w:r>
              <w:rPr>
                <w:rFonts w:eastAsia="Arial"/>
                <w:sz w:val="24"/>
                <w:szCs w:val="24"/>
              </w:rPr>
              <w:t xml:space="preserve"> Ставропольского края</w:t>
            </w:r>
            <w:r w:rsidRPr="00AB1CD7">
              <w:rPr>
                <w:rFonts w:eastAsia="Arial"/>
                <w:sz w:val="24"/>
                <w:szCs w:val="24"/>
              </w:rPr>
              <w:t>, образовательных платформ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95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внесение изменений в аннотации к рабочим программам учебных предметов, курсов, дисциплин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95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разработка инструкций для ответственных лиц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51" w:type="dxa"/>
            <w:gridSpan w:val="2"/>
          </w:tcPr>
          <w:p w:rsidR="002569DB" w:rsidRPr="00AB1CD7" w:rsidRDefault="002569DB" w:rsidP="002569DB">
            <w:pPr>
              <w:jc w:val="both"/>
              <w:rPr>
                <w:sz w:val="24"/>
                <w:szCs w:val="24"/>
              </w:rPr>
            </w:pPr>
            <w:proofErr w:type="gramStart"/>
            <w:r w:rsidRPr="00AB1CD7">
              <w:rPr>
                <w:rFonts w:eastAsia="Arial"/>
                <w:sz w:val="24"/>
                <w:szCs w:val="24"/>
              </w:rPr>
              <w:t>Готовность ОО к реализации образовательных программ (начального общего,</w:t>
            </w:r>
            <w:proofErr w:type="gramEnd"/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основного общего и среднего общего образования,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дополнительных</w:t>
            </w:r>
            <w:proofErr w:type="gramEnd"/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общеобразовательных </w:t>
            </w:r>
            <w:proofErr w:type="spellStart"/>
            <w:r w:rsidRPr="00AB1CD7">
              <w:rPr>
                <w:rFonts w:eastAsia="Arial"/>
                <w:sz w:val="24"/>
                <w:szCs w:val="24"/>
              </w:rPr>
              <w:t>общеразвивающих</w:t>
            </w:r>
            <w:proofErr w:type="spellEnd"/>
            <w:r w:rsidRPr="00AB1CD7">
              <w:rPr>
                <w:rFonts w:eastAsia="Arial"/>
                <w:sz w:val="24"/>
                <w:szCs w:val="24"/>
              </w:rPr>
              <w:t xml:space="preserve"> программ) с применением 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образовательных технологий:</w:t>
            </w: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мониторинг имеющихся технических условий индивидуально по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каждому обучающему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мониторинг имеющихся технических условий по каждому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работнику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мониторинг текущего технического обеспечения О</w:t>
            </w:r>
            <w:r>
              <w:rPr>
                <w:rFonts w:eastAsia="Arial"/>
                <w:sz w:val="24"/>
                <w:szCs w:val="24"/>
              </w:rPr>
              <w:t>У</w:t>
            </w:r>
            <w:r w:rsidRPr="00AB1CD7">
              <w:rPr>
                <w:rFonts w:eastAsia="Arial"/>
                <w:sz w:val="24"/>
                <w:szCs w:val="24"/>
              </w:rPr>
              <w:t>:</w:t>
            </w:r>
          </w:p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проверка наличия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технических</w:t>
            </w:r>
            <w:proofErr w:type="gramEnd"/>
            <w:r w:rsidRPr="00AB1CD7">
              <w:rPr>
                <w:rFonts w:eastAsia="Arial"/>
                <w:sz w:val="24"/>
                <w:szCs w:val="24"/>
              </w:rPr>
              <w:t xml:space="preserve"> и функциональных</w:t>
            </w:r>
          </w:p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возможностей, необходимых для организации</w:t>
            </w:r>
          </w:p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образовательной деятельности с применением</w:t>
            </w:r>
          </w:p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дистанционных образовательных технологий и </w:t>
            </w:r>
            <w:r w:rsidRPr="00AB1CD7">
              <w:rPr>
                <w:rFonts w:eastAsia="Arial"/>
                <w:sz w:val="24"/>
                <w:szCs w:val="24"/>
              </w:rPr>
              <w:lastRenderedPageBreak/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рабочих мест для педагогов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51" w:type="dxa"/>
            <w:gridSpan w:val="2"/>
            <w:vAlign w:val="bottom"/>
          </w:tcPr>
          <w:p w:rsidR="002569DB" w:rsidRPr="00AB1CD7" w:rsidRDefault="002569DB" w:rsidP="002569DB">
            <w:pPr>
              <w:ind w:left="100"/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Определение технологического и ресурсного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инструментария для реализации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программ с применением дистанционных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технологий</w:t>
            </w:r>
          </w:p>
        </w:tc>
      </w:tr>
      <w:tr w:rsidR="002569DB" w:rsidTr="006E3A50">
        <w:tc>
          <w:tcPr>
            <w:tcW w:w="817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Издание приказа об организации образовательной</w:t>
            </w:r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деятельности с применением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дистанционных</w:t>
            </w:r>
            <w:proofErr w:type="gramEnd"/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образовательных технологий в условиях предупреждения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распро</w:t>
            </w:r>
            <w:r>
              <w:rPr>
                <w:rFonts w:eastAsia="Arial"/>
                <w:sz w:val="24"/>
                <w:szCs w:val="24"/>
              </w:rPr>
              <w:t xml:space="preserve">странения новой </w:t>
            </w:r>
            <w:proofErr w:type="spellStart"/>
            <w:r>
              <w:rPr>
                <w:rFonts w:eastAsia="Arial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инфекции и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назначении ответственных лиц по каждому из направлений</w:t>
            </w:r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работы (образовательная деятельность, подготовка к ГИА-9 и ГИА-11, техническое сопровождение, и т.п.)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Подготовка плана перехода на реализацию в ОО</w:t>
            </w:r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образовательных программ с применением 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51" w:type="dxa"/>
            <w:gridSpan w:val="2"/>
            <w:vAlign w:val="bottom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Разработка локальных нормативных актов ОО или внесение изменений в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имеющиеся</w:t>
            </w:r>
            <w:proofErr w:type="gramEnd"/>
            <w:r w:rsidRPr="00AB1CD7">
              <w:rPr>
                <w:rFonts w:eastAsia="Arial"/>
                <w:sz w:val="24"/>
                <w:szCs w:val="24"/>
              </w:rPr>
              <w:t>:</w:t>
            </w: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положение об организации образовательной деятельности с</w:t>
            </w:r>
            <w:r w:rsidRPr="00AB1CD7">
              <w:rPr>
                <w:rFonts w:eastAsia="Arial"/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>применением электронного обучения и дистанционных</w:t>
            </w:r>
            <w:r w:rsidRPr="00AB1CD7">
              <w:rPr>
                <w:rFonts w:eastAsia="Arial"/>
                <w:sz w:val="24"/>
                <w:szCs w:val="24"/>
              </w:rPr>
              <w:t xml:space="preserve"> образовательных технологий;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895" w:type="dxa"/>
            <w:vAlign w:val="bottom"/>
          </w:tcPr>
          <w:p w:rsidR="002569DB" w:rsidRPr="00C255F1" w:rsidRDefault="002569DB" w:rsidP="002569DB">
            <w:pPr>
              <w:jc w:val="both"/>
              <w:rPr>
                <w:sz w:val="24"/>
                <w:szCs w:val="24"/>
              </w:rPr>
            </w:pPr>
            <w:r w:rsidRPr="00C255F1">
              <w:rPr>
                <w:sz w:val="24"/>
                <w:szCs w:val="24"/>
              </w:rPr>
              <w:t>порядок организации образовательного процесса с использованием дистанционных технологий, электронных образовательных ресурсов, всех видов связи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895" w:type="dxa"/>
            <w:vAlign w:val="bottom"/>
          </w:tcPr>
          <w:p w:rsidR="002569DB" w:rsidRPr="00221295" w:rsidRDefault="002569DB" w:rsidP="002569DB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учебные планы</w:t>
            </w:r>
            <w:r w:rsidRPr="00AB1CD7">
              <w:rPr>
                <w:rFonts w:eastAsia="Arial"/>
                <w:sz w:val="24"/>
                <w:szCs w:val="24"/>
              </w:rPr>
              <w:t>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176"/>
                <w:tab w:val="left" w:pos="5679"/>
              </w:tabs>
              <w:ind w:right="-25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рабочи</w:t>
            </w:r>
            <w:r>
              <w:rPr>
                <w:rFonts w:eastAsia="Arial"/>
                <w:sz w:val="24"/>
                <w:szCs w:val="24"/>
              </w:rPr>
              <w:t>е</w:t>
            </w:r>
            <w:r w:rsidRPr="00AB1CD7">
              <w:rPr>
                <w:rFonts w:eastAsia="Arial"/>
                <w:sz w:val="24"/>
                <w:szCs w:val="24"/>
              </w:rPr>
              <w:t xml:space="preserve"> программ</w:t>
            </w:r>
            <w:r>
              <w:rPr>
                <w:rFonts w:eastAsia="Arial"/>
                <w:sz w:val="24"/>
                <w:szCs w:val="24"/>
              </w:rPr>
              <w:t>ы</w:t>
            </w:r>
            <w:r w:rsidRPr="00AB1CD7">
              <w:rPr>
                <w:rFonts w:eastAsia="Arial"/>
                <w:sz w:val="24"/>
                <w:szCs w:val="24"/>
              </w:rPr>
              <w:t xml:space="preserve"> учебных предметов, курсов и дисциплин;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-108"/>
              </w:tabs>
              <w:ind w:left="34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локальный нормативный акт, </w:t>
            </w:r>
            <w:r>
              <w:rPr>
                <w:rFonts w:eastAsia="Arial"/>
                <w:sz w:val="24"/>
                <w:szCs w:val="24"/>
              </w:rPr>
              <w:t xml:space="preserve">регламентирующий </w:t>
            </w:r>
            <w:r w:rsidRPr="00AB1CD7">
              <w:rPr>
                <w:rFonts w:eastAsia="Arial"/>
                <w:sz w:val="24"/>
                <w:szCs w:val="24"/>
              </w:rPr>
              <w:t>формы, периодичность и</w:t>
            </w:r>
            <w:r>
              <w:rPr>
                <w:rFonts w:eastAsia="Arial"/>
                <w:sz w:val="24"/>
                <w:szCs w:val="24"/>
              </w:rPr>
              <w:t xml:space="preserve"> порядок текущего контроля </w:t>
            </w:r>
            <w:r w:rsidRPr="00AB1CD7">
              <w:rPr>
                <w:rFonts w:eastAsia="Arial"/>
                <w:sz w:val="24"/>
                <w:szCs w:val="24"/>
              </w:rPr>
              <w:t>успеваемости и промежуточной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AB1CD7">
              <w:rPr>
                <w:rFonts w:eastAsia="Arial"/>
                <w:sz w:val="24"/>
                <w:szCs w:val="24"/>
              </w:rPr>
              <w:t xml:space="preserve">аттестации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обучающихся</w:t>
            </w:r>
            <w:proofErr w:type="gramEnd"/>
            <w:r w:rsidRPr="00AB1CD7">
              <w:rPr>
                <w:rFonts w:eastAsia="Arial"/>
                <w:sz w:val="24"/>
                <w:szCs w:val="24"/>
              </w:rPr>
              <w:t>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режим работы работников (в случае организации удаленного режима работы полностью или частично)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660"/>
                <w:tab w:val="left" w:pos="5562"/>
                <w:tab w:val="left" w:pos="5679"/>
              </w:tabs>
              <w:ind w:right="117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Разработка памяток и алгоритмов действий для обучающихся и их родителей (законных представителей) в условиях реализациях организации образовательной деятельности с применением дистанционных образовательных технологий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rPr>
                <w:rFonts w:eastAsia="Arial"/>
                <w:sz w:val="24"/>
                <w:szCs w:val="24"/>
              </w:rPr>
            </w:pPr>
          </w:p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  <w:p w:rsidR="002569DB" w:rsidRPr="00AB1CD7" w:rsidRDefault="002569DB" w:rsidP="002569DB">
            <w:pPr>
              <w:tabs>
                <w:tab w:val="left" w:pos="660"/>
                <w:tab w:val="left" w:pos="5420"/>
                <w:tab w:val="left" w:pos="5562"/>
                <w:tab w:val="left" w:pos="5679"/>
              </w:tabs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Организация разъяснительной работы с участниками образовательных отношений по вопросам организации образовательной деятельности в ОО с применением дистанционных образовательных технологий, в том числе организация работы «горячей» телефонной и </w:t>
            </w:r>
            <w:proofErr w:type="spellStart"/>
            <w:proofErr w:type="gramStart"/>
            <w:r w:rsidRPr="00AB1CD7">
              <w:rPr>
                <w:rFonts w:eastAsia="Arial"/>
                <w:sz w:val="24"/>
                <w:szCs w:val="24"/>
              </w:rPr>
              <w:t>интернет-линии</w:t>
            </w:r>
            <w:proofErr w:type="spellEnd"/>
            <w:proofErr w:type="gramEnd"/>
            <w:r w:rsidRPr="00AB1CD7">
              <w:rPr>
                <w:rFonts w:eastAsia="Arial"/>
                <w:sz w:val="24"/>
                <w:szCs w:val="24"/>
              </w:rPr>
              <w:t xml:space="preserve"> по техническим и организационным вопросам: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left="34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назначение ответственные лица за организацию «горячей»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телефонной</w:t>
            </w:r>
            <w:proofErr w:type="gramEnd"/>
            <w:r w:rsidRPr="00AB1CD7">
              <w:rPr>
                <w:rFonts w:eastAsia="Arial"/>
                <w:sz w:val="24"/>
                <w:szCs w:val="24"/>
              </w:rPr>
              <w:t xml:space="preserve"> и </w:t>
            </w:r>
            <w:proofErr w:type="spellStart"/>
            <w:r w:rsidRPr="00AB1CD7">
              <w:rPr>
                <w:rFonts w:eastAsia="Arial"/>
                <w:sz w:val="24"/>
                <w:szCs w:val="24"/>
              </w:rPr>
              <w:t>интернет-линии</w:t>
            </w:r>
            <w:proofErr w:type="spellEnd"/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left="34"/>
              <w:rPr>
                <w:rFonts w:eastAsia="Arial"/>
                <w:sz w:val="24"/>
                <w:szCs w:val="24"/>
              </w:rPr>
            </w:pPr>
            <w:proofErr w:type="gramStart"/>
            <w:r w:rsidRPr="00AB1CD7">
              <w:rPr>
                <w:rFonts w:eastAsia="Arial"/>
                <w:sz w:val="24"/>
                <w:szCs w:val="24"/>
              </w:rPr>
              <w:t>получение в электронном (в случае невозможности получения в электронном - в бумажном) виде подтверждение получения родителями (законными представителями) обучающихся информации об организации образовательной деятельности с применением дистанционных образовательных технологий.</w:t>
            </w:r>
            <w:proofErr w:type="gramEnd"/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ind w:right="259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Размещение в разделе «Дистанционное обучение» сайта ОО нормативных документов, локальных нормативных актов распорядительных документов, расписаний, ссылок на информационные ресурсы и другую информацию по организации образовательной деятельности с применением дистанционных образовательных технологий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660"/>
                <w:tab w:val="left" w:pos="5562"/>
              </w:tabs>
              <w:ind w:right="117"/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Организация работы педагогов и других работников ОО с учетом всех форм (с применением дистанционных образовательных технологий, очное обучение, смешанное обучение, консультации) в соответствии с утвержденным расписанием и работа по подготовке всех необходимых материалов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660"/>
              </w:tabs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Обеспечение реализации ФГОС НОО, ФГОС СОО, ФК ГОС,</w:t>
            </w:r>
            <w:r>
              <w:rPr>
                <w:rFonts w:eastAsia="Arial"/>
                <w:sz w:val="24"/>
                <w:szCs w:val="24"/>
              </w:rPr>
              <w:t xml:space="preserve"> ООП, дополнительных </w:t>
            </w:r>
            <w:r w:rsidRPr="00AB1CD7">
              <w:rPr>
                <w:rFonts w:eastAsia="Arial"/>
                <w:sz w:val="24"/>
                <w:szCs w:val="24"/>
              </w:rPr>
              <w:t xml:space="preserve">общеобразовательных </w:t>
            </w:r>
            <w:proofErr w:type="spellStart"/>
            <w:r w:rsidRPr="00AB1CD7">
              <w:rPr>
                <w:rFonts w:eastAsia="Arial"/>
                <w:sz w:val="24"/>
                <w:szCs w:val="24"/>
              </w:rPr>
              <w:t>общеразвивающих</w:t>
            </w:r>
            <w:proofErr w:type="spellEnd"/>
            <w:r w:rsidRPr="00AB1CD7">
              <w:rPr>
                <w:rFonts w:eastAsia="Arial"/>
                <w:sz w:val="24"/>
                <w:szCs w:val="24"/>
              </w:rPr>
              <w:t xml:space="preserve"> программ в полном объеме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660"/>
                <w:tab w:val="left" w:pos="5679"/>
              </w:tabs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 xml:space="preserve">Обеспечение </w:t>
            </w:r>
            <w:proofErr w:type="gramStart"/>
            <w:r w:rsidRPr="00AB1CD7">
              <w:rPr>
                <w:rFonts w:eastAsia="Arial"/>
                <w:sz w:val="24"/>
                <w:szCs w:val="24"/>
              </w:rPr>
              <w:t>организационного</w:t>
            </w:r>
            <w:proofErr w:type="gramEnd"/>
            <w:r w:rsidRPr="00AB1CD7">
              <w:rPr>
                <w:rFonts w:eastAsia="Arial"/>
                <w:sz w:val="24"/>
                <w:szCs w:val="24"/>
              </w:rPr>
              <w:t xml:space="preserve"> и методического сопровождение организации образовательной деятельности в ОО с применением дистанционных образовательных технологий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95" w:type="dxa"/>
            <w:vAlign w:val="bottom"/>
          </w:tcPr>
          <w:p w:rsidR="002569DB" w:rsidRPr="00AB1CD7" w:rsidRDefault="002569DB" w:rsidP="002569DB">
            <w:pPr>
              <w:tabs>
                <w:tab w:val="left" w:pos="660"/>
              </w:tabs>
              <w:rPr>
                <w:rFonts w:eastAsia="Arial"/>
                <w:sz w:val="24"/>
                <w:szCs w:val="24"/>
              </w:rPr>
            </w:pPr>
            <w:r w:rsidRPr="00AB1CD7">
              <w:rPr>
                <w:rFonts w:eastAsia="Arial"/>
                <w:sz w:val="24"/>
                <w:szCs w:val="24"/>
              </w:rPr>
              <w:t>Организация и проведение тестовых подключений к</w:t>
            </w:r>
            <w:r w:rsidRPr="00B7114E">
              <w:rPr>
                <w:rFonts w:eastAsia="Arial"/>
                <w:sz w:val="28"/>
                <w:szCs w:val="28"/>
              </w:rPr>
              <w:t xml:space="preserve"> </w:t>
            </w:r>
            <w:r w:rsidRPr="00580CFE">
              <w:rPr>
                <w:rFonts w:eastAsia="Arial"/>
                <w:sz w:val="24"/>
                <w:szCs w:val="24"/>
              </w:rPr>
              <w:t>образовательным платформам, информационным ресурсам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tabs>
                <w:tab w:val="left" w:pos="660"/>
              </w:tabs>
              <w:rPr>
                <w:rFonts w:eastAsia="Arial"/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Формы обеспечения контроля:</w:t>
            </w:r>
          </w:p>
        </w:tc>
        <w:tc>
          <w:tcPr>
            <w:tcW w:w="3356" w:type="dxa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sz w:val="24"/>
                <w:szCs w:val="24"/>
              </w:rPr>
              <w:t>прописать</w:t>
            </w: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за соблюдением учебной нагрузки, объемом домашних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заданий обучающихся с учетом требований к условиям и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организации обучения в общеобразовательных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(</w:t>
            </w:r>
            <w:proofErr w:type="spellStart"/>
            <w:r w:rsidRPr="008452FE">
              <w:rPr>
                <w:rFonts w:eastAsia="Arial"/>
                <w:sz w:val="24"/>
                <w:szCs w:val="24"/>
              </w:rPr>
              <w:t>СанПиН</w:t>
            </w:r>
            <w:proofErr w:type="spellEnd"/>
            <w:r w:rsidRPr="008452FE">
              <w:rPr>
                <w:rFonts w:eastAsia="Arial"/>
                <w:sz w:val="24"/>
                <w:szCs w:val="24"/>
              </w:rPr>
              <w:t xml:space="preserve"> 2.4.2.2821-10);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tabs>
                <w:tab w:val="left" w:pos="660"/>
              </w:tabs>
              <w:rPr>
                <w:rFonts w:eastAsia="Arial"/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за заполнением электронных журналов;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за реализацией образовательных программ в соответствии с</w:t>
            </w:r>
            <w:r w:rsidRPr="008452FE">
              <w:rPr>
                <w:rFonts w:eastAsia="Arial"/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ФГОС НОО, СОО и ФК ГОС в полном объеме;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проведением дистанционных</w:t>
            </w:r>
            <w:r w:rsidRPr="008452FE">
              <w:rPr>
                <w:rFonts w:eastAsia="Arial"/>
                <w:sz w:val="24"/>
                <w:szCs w:val="24"/>
              </w:rPr>
              <w:t xml:space="preserve"> занятий, консультаций</w:t>
            </w:r>
            <w:r w:rsidRPr="008452FE"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педагогическими работниками</w:t>
            </w:r>
            <w:r>
              <w:rPr>
                <w:rFonts w:eastAsia="Arial"/>
                <w:sz w:val="24"/>
                <w:szCs w:val="24"/>
              </w:rPr>
              <w:t>;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Мониторинг запроса родителей (законных представителей)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организации образовательной деятельности в очной форме 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 xml:space="preserve">необходимых санитарно-противоэпидемических мероприятий (исключив </w:t>
            </w:r>
            <w:r w:rsidRPr="008452FE">
              <w:rPr>
                <w:rFonts w:eastAsia="Arial"/>
                <w:sz w:val="24"/>
                <w:szCs w:val="24"/>
              </w:rPr>
              <w:lastRenderedPageBreak/>
              <w:t>кабинетную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систему)</w:t>
            </w:r>
            <w:r w:rsidRPr="008452FE">
              <w:rPr>
                <w:rFonts w:eastAsia="Arial"/>
                <w:sz w:val="24"/>
                <w:szCs w:val="24"/>
              </w:rPr>
              <w:t xml:space="preserve"> в случае необходимости для обучающихся 1-2 классов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895" w:type="dxa"/>
            <w:vAlign w:val="bottom"/>
          </w:tcPr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Выявление отсутствия у семей возможности освоения</w:t>
            </w:r>
          </w:p>
          <w:p w:rsidR="002569DB" w:rsidRPr="008452FE" w:rsidRDefault="002569DB" w:rsidP="002569DB">
            <w:pPr>
              <w:rPr>
                <w:sz w:val="24"/>
                <w:szCs w:val="24"/>
              </w:rPr>
            </w:pPr>
            <w:r w:rsidRPr="008452FE">
              <w:rPr>
                <w:rFonts w:eastAsia="Arial"/>
                <w:sz w:val="24"/>
                <w:szCs w:val="24"/>
              </w:rPr>
              <w:t>образовательной программы с применением 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8452FE">
              <w:rPr>
                <w:rFonts w:eastAsia="Arial"/>
                <w:sz w:val="24"/>
                <w:szCs w:val="24"/>
              </w:rPr>
              <w:t>образовательных технологий.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  <w:tr w:rsidR="002569DB" w:rsidTr="006E3A50">
        <w:tc>
          <w:tcPr>
            <w:tcW w:w="817" w:type="dxa"/>
          </w:tcPr>
          <w:p w:rsidR="002569DB" w:rsidRDefault="002569DB" w:rsidP="0025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95" w:type="dxa"/>
            <w:vAlign w:val="bottom"/>
          </w:tcPr>
          <w:p w:rsidR="002569DB" w:rsidRPr="00FB31EE" w:rsidRDefault="002569DB" w:rsidP="002569DB">
            <w:pPr>
              <w:rPr>
                <w:sz w:val="24"/>
                <w:szCs w:val="24"/>
              </w:rPr>
            </w:pPr>
            <w:r w:rsidRPr="00FB31EE">
              <w:rPr>
                <w:rFonts w:eastAsia="Arial"/>
                <w:sz w:val="24"/>
                <w:szCs w:val="24"/>
              </w:rPr>
              <w:t>Организация проведения консультаций по подготовке к</w:t>
            </w:r>
            <w:r w:rsidRPr="00FB31EE">
              <w:rPr>
                <w:sz w:val="24"/>
                <w:szCs w:val="24"/>
              </w:rPr>
              <w:t xml:space="preserve"> </w:t>
            </w:r>
            <w:r w:rsidRPr="00FB31EE">
              <w:rPr>
                <w:rFonts w:eastAsia="Arial"/>
                <w:sz w:val="24"/>
                <w:szCs w:val="24"/>
              </w:rPr>
              <w:t>ГИА-9, ГИА-11 с применением дистанционных</w:t>
            </w:r>
            <w:r w:rsidRPr="00FB31EE">
              <w:rPr>
                <w:sz w:val="24"/>
                <w:szCs w:val="24"/>
              </w:rPr>
              <w:t xml:space="preserve"> </w:t>
            </w:r>
            <w:r w:rsidRPr="00FB31EE">
              <w:rPr>
                <w:rFonts w:eastAsia="Arial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3356" w:type="dxa"/>
          </w:tcPr>
          <w:p w:rsidR="002569DB" w:rsidRPr="00AB1CD7" w:rsidRDefault="002569DB" w:rsidP="002569DB">
            <w:pPr>
              <w:rPr>
                <w:sz w:val="24"/>
                <w:szCs w:val="24"/>
              </w:rPr>
            </w:pPr>
          </w:p>
        </w:tc>
      </w:tr>
    </w:tbl>
    <w:p w:rsidR="00747604" w:rsidRDefault="00747604" w:rsidP="002569DB"/>
    <w:sectPr w:rsidR="00747604" w:rsidSect="0074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2C0632A"/>
    <w:lvl w:ilvl="0" w:tplc="B58C5386">
      <w:start w:val="1"/>
      <w:numFmt w:val="bullet"/>
      <w:lvlText w:val="-"/>
      <w:lvlJc w:val="left"/>
    </w:lvl>
    <w:lvl w:ilvl="1" w:tplc="B8923566">
      <w:numFmt w:val="decimal"/>
      <w:lvlText w:val=""/>
      <w:lvlJc w:val="left"/>
    </w:lvl>
    <w:lvl w:ilvl="2" w:tplc="0FD8466C">
      <w:numFmt w:val="decimal"/>
      <w:lvlText w:val=""/>
      <w:lvlJc w:val="left"/>
    </w:lvl>
    <w:lvl w:ilvl="3" w:tplc="23A27142">
      <w:numFmt w:val="decimal"/>
      <w:lvlText w:val=""/>
      <w:lvlJc w:val="left"/>
    </w:lvl>
    <w:lvl w:ilvl="4" w:tplc="836E97B2">
      <w:numFmt w:val="decimal"/>
      <w:lvlText w:val=""/>
      <w:lvlJc w:val="left"/>
    </w:lvl>
    <w:lvl w:ilvl="5" w:tplc="25963580">
      <w:numFmt w:val="decimal"/>
      <w:lvlText w:val=""/>
      <w:lvlJc w:val="left"/>
    </w:lvl>
    <w:lvl w:ilvl="6" w:tplc="D87A6A0C">
      <w:numFmt w:val="decimal"/>
      <w:lvlText w:val=""/>
      <w:lvlJc w:val="left"/>
    </w:lvl>
    <w:lvl w:ilvl="7" w:tplc="EA821052">
      <w:numFmt w:val="decimal"/>
      <w:lvlText w:val=""/>
      <w:lvlJc w:val="left"/>
    </w:lvl>
    <w:lvl w:ilvl="8" w:tplc="55449BD2">
      <w:numFmt w:val="decimal"/>
      <w:lvlText w:val=""/>
      <w:lvlJc w:val="left"/>
    </w:lvl>
  </w:abstractNum>
  <w:abstractNum w:abstractNumId="1">
    <w:nsid w:val="00000BB3"/>
    <w:multiLevelType w:val="hybridMultilevel"/>
    <w:tmpl w:val="5C5EF19A"/>
    <w:lvl w:ilvl="0" w:tplc="2F16B996">
      <w:start w:val="1"/>
      <w:numFmt w:val="bullet"/>
      <w:lvlText w:val="-"/>
      <w:lvlJc w:val="left"/>
    </w:lvl>
    <w:lvl w:ilvl="1" w:tplc="36386C3A">
      <w:start w:val="6"/>
      <w:numFmt w:val="decimal"/>
      <w:lvlText w:val="%2."/>
      <w:lvlJc w:val="left"/>
    </w:lvl>
    <w:lvl w:ilvl="2" w:tplc="60A4FCC4">
      <w:numFmt w:val="decimal"/>
      <w:lvlText w:val=""/>
      <w:lvlJc w:val="left"/>
    </w:lvl>
    <w:lvl w:ilvl="3" w:tplc="6D12A406">
      <w:numFmt w:val="decimal"/>
      <w:lvlText w:val=""/>
      <w:lvlJc w:val="left"/>
    </w:lvl>
    <w:lvl w:ilvl="4" w:tplc="112047F4">
      <w:numFmt w:val="decimal"/>
      <w:lvlText w:val=""/>
      <w:lvlJc w:val="left"/>
    </w:lvl>
    <w:lvl w:ilvl="5" w:tplc="F0487CC2">
      <w:numFmt w:val="decimal"/>
      <w:lvlText w:val=""/>
      <w:lvlJc w:val="left"/>
    </w:lvl>
    <w:lvl w:ilvl="6" w:tplc="A11A0770">
      <w:numFmt w:val="decimal"/>
      <w:lvlText w:val=""/>
      <w:lvlJc w:val="left"/>
    </w:lvl>
    <w:lvl w:ilvl="7" w:tplc="D60C4650">
      <w:numFmt w:val="decimal"/>
      <w:lvlText w:val=""/>
      <w:lvlJc w:val="left"/>
    </w:lvl>
    <w:lvl w:ilvl="8" w:tplc="E716B4FC">
      <w:numFmt w:val="decimal"/>
      <w:lvlText w:val=""/>
      <w:lvlJc w:val="left"/>
    </w:lvl>
  </w:abstractNum>
  <w:abstractNum w:abstractNumId="2">
    <w:nsid w:val="000026E9"/>
    <w:multiLevelType w:val="hybridMultilevel"/>
    <w:tmpl w:val="E03E3118"/>
    <w:lvl w:ilvl="0" w:tplc="CA301EF4">
      <w:start w:val="1"/>
      <w:numFmt w:val="bullet"/>
      <w:lvlText w:val="-"/>
      <w:lvlJc w:val="left"/>
    </w:lvl>
    <w:lvl w:ilvl="1" w:tplc="CC20A20E">
      <w:start w:val="2"/>
      <w:numFmt w:val="decimal"/>
      <w:lvlText w:val="%2."/>
      <w:lvlJc w:val="left"/>
    </w:lvl>
    <w:lvl w:ilvl="2" w:tplc="A114F60A">
      <w:numFmt w:val="decimal"/>
      <w:lvlText w:val=""/>
      <w:lvlJc w:val="left"/>
    </w:lvl>
    <w:lvl w:ilvl="3" w:tplc="5DDE905E">
      <w:numFmt w:val="decimal"/>
      <w:lvlText w:val=""/>
      <w:lvlJc w:val="left"/>
    </w:lvl>
    <w:lvl w:ilvl="4" w:tplc="CFA68C30">
      <w:numFmt w:val="decimal"/>
      <w:lvlText w:val=""/>
      <w:lvlJc w:val="left"/>
    </w:lvl>
    <w:lvl w:ilvl="5" w:tplc="765AC390">
      <w:numFmt w:val="decimal"/>
      <w:lvlText w:val=""/>
      <w:lvlJc w:val="left"/>
    </w:lvl>
    <w:lvl w:ilvl="6" w:tplc="FF2CF644">
      <w:numFmt w:val="decimal"/>
      <w:lvlText w:val=""/>
      <w:lvlJc w:val="left"/>
    </w:lvl>
    <w:lvl w:ilvl="7" w:tplc="2A3A65BA">
      <w:numFmt w:val="decimal"/>
      <w:lvlText w:val=""/>
      <w:lvlJc w:val="left"/>
    </w:lvl>
    <w:lvl w:ilvl="8" w:tplc="308497A4">
      <w:numFmt w:val="decimal"/>
      <w:lvlText w:val=""/>
      <w:lvlJc w:val="left"/>
    </w:lvl>
  </w:abstractNum>
  <w:abstractNum w:abstractNumId="3">
    <w:nsid w:val="000041BB"/>
    <w:multiLevelType w:val="hybridMultilevel"/>
    <w:tmpl w:val="13ACFBDA"/>
    <w:lvl w:ilvl="0" w:tplc="74567A66">
      <w:start w:val="1"/>
      <w:numFmt w:val="bullet"/>
      <w:lvlText w:val="-"/>
      <w:lvlJc w:val="left"/>
    </w:lvl>
    <w:lvl w:ilvl="1" w:tplc="3A3A26E2">
      <w:numFmt w:val="decimal"/>
      <w:lvlText w:val=""/>
      <w:lvlJc w:val="left"/>
    </w:lvl>
    <w:lvl w:ilvl="2" w:tplc="F91AE106">
      <w:numFmt w:val="decimal"/>
      <w:lvlText w:val=""/>
      <w:lvlJc w:val="left"/>
    </w:lvl>
    <w:lvl w:ilvl="3" w:tplc="3BE05680">
      <w:numFmt w:val="decimal"/>
      <w:lvlText w:val=""/>
      <w:lvlJc w:val="left"/>
    </w:lvl>
    <w:lvl w:ilvl="4" w:tplc="E26871B4">
      <w:numFmt w:val="decimal"/>
      <w:lvlText w:val=""/>
      <w:lvlJc w:val="left"/>
    </w:lvl>
    <w:lvl w:ilvl="5" w:tplc="A7062D32">
      <w:numFmt w:val="decimal"/>
      <w:lvlText w:val=""/>
      <w:lvlJc w:val="left"/>
    </w:lvl>
    <w:lvl w:ilvl="6" w:tplc="2BCEE904">
      <w:numFmt w:val="decimal"/>
      <w:lvlText w:val=""/>
      <w:lvlJc w:val="left"/>
    </w:lvl>
    <w:lvl w:ilvl="7" w:tplc="C180FBEE">
      <w:numFmt w:val="decimal"/>
      <w:lvlText w:val=""/>
      <w:lvlJc w:val="left"/>
    </w:lvl>
    <w:lvl w:ilvl="8" w:tplc="986002E2">
      <w:numFmt w:val="decimal"/>
      <w:lvlText w:val=""/>
      <w:lvlJc w:val="left"/>
    </w:lvl>
  </w:abstractNum>
  <w:abstractNum w:abstractNumId="4">
    <w:nsid w:val="00005AF1"/>
    <w:multiLevelType w:val="hybridMultilevel"/>
    <w:tmpl w:val="A17EF7F2"/>
    <w:lvl w:ilvl="0" w:tplc="9C20E32C">
      <w:numFmt w:val="decimal"/>
      <w:lvlText w:val="%1."/>
      <w:lvlJc w:val="left"/>
    </w:lvl>
    <w:lvl w:ilvl="1" w:tplc="996C2EA2">
      <w:start w:val="1"/>
      <w:numFmt w:val="bullet"/>
      <w:lvlText w:val="С"/>
      <w:lvlJc w:val="left"/>
    </w:lvl>
    <w:lvl w:ilvl="2" w:tplc="54E6812C">
      <w:numFmt w:val="decimal"/>
      <w:lvlText w:val=""/>
      <w:lvlJc w:val="left"/>
    </w:lvl>
    <w:lvl w:ilvl="3" w:tplc="F7C026B2">
      <w:numFmt w:val="decimal"/>
      <w:lvlText w:val=""/>
      <w:lvlJc w:val="left"/>
    </w:lvl>
    <w:lvl w:ilvl="4" w:tplc="C63A3778">
      <w:numFmt w:val="decimal"/>
      <w:lvlText w:val=""/>
      <w:lvlJc w:val="left"/>
    </w:lvl>
    <w:lvl w:ilvl="5" w:tplc="80802812">
      <w:numFmt w:val="decimal"/>
      <w:lvlText w:val=""/>
      <w:lvlJc w:val="left"/>
    </w:lvl>
    <w:lvl w:ilvl="6" w:tplc="C4825128">
      <w:numFmt w:val="decimal"/>
      <w:lvlText w:val=""/>
      <w:lvlJc w:val="left"/>
    </w:lvl>
    <w:lvl w:ilvl="7" w:tplc="F81E4820">
      <w:numFmt w:val="decimal"/>
      <w:lvlText w:val=""/>
      <w:lvlJc w:val="left"/>
    </w:lvl>
    <w:lvl w:ilvl="8" w:tplc="42A66F9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9DB"/>
    <w:rsid w:val="002569DB"/>
    <w:rsid w:val="004C792A"/>
    <w:rsid w:val="00596F92"/>
    <w:rsid w:val="00747604"/>
    <w:rsid w:val="0076701E"/>
    <w:rsid w:val="00773509"/>
    <w:rsid w:val="007A015C"/>
    <w:rsid w:val="009B5DB9"/>
    <w:rsid w:val="00A20115"/>
    <w:rsid w:val="00B52F4E"/>
    <w:rsid w:val="00C119EB"/>
    <w:rsid w:val="00F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DB"/>
    <w:pPr>
      <w:ind w:left="720"/>
      <w:contextualSpacing/>
    </w:pPr>
  </w:style>
  <w:style w:type="table" w:styleId="a4">
    <w:name w:val="Table Grid"/>
    <w:basedOn w:val="a1"/>
    <w:uiPriority w:val="59"/>
    <w:rsid w:val="002569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2020-04-10T13:19:00Z</dcterms:created>
  <dcterms:modified xsi:type="dcterms:W3CDTF">2020-04-10T13:33:00Z</dcterms:modified>
</cp:coreProperties>
</file>